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8787.xml.htm"/>
      <w:bookmarkStart w:id="1" w:name="kswkform4_17833687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Liu Joy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VERTEX PHARMACEUTICALS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NORTHERN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VERTEX PHARMACEUTICALS INC / MA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502.71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19,131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Ms. Liu's company approved trading plan under Rule 10b5-1, which was entered into on 11/25/2025.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Stevenson,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7529" TargetMode="External"/><Relationship Id="rId5" Type="http://schemas.openxmlformats.org/officeDocument/2006/relationships/hyperlink" Target="http://www.sec.gov/cgi-bin/browse-edgar?action=getcompany&amp;CIK=000087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3211</Characters>
  <CharactersWithSpaces>3737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